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C9E" w:rsidRDefault="00227C9E" w:rsidP="00227C9E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227C9E">
        <w:rPr>
          <w:rFonts w:ascii="Times New Roman" w:hAnsi="Times New Roman" w:cs="Times New Roman"/>
          <w:b/>
          <w:i/>
          <w:sz w:val="44"/>
          <w:szCs w:val="44"/>
        </w:rPr>
        <w:t>«Расскажи сказку»</w:t>
      </w:r>
    </w:p>
    <w:p w:rsidR="00227C9E" w:rsidRPr="00227C9E" w:rsidRDefault="00227C9E" w:rsidP="00227C9E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27C9E" w:rsidRPr="00146E31" w:rsidRDefault="00227C9E" w:rsidP="005E3D41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146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6E31">
        <w:rPr>
          <w:rFonts w:ascii="Times New Roman" w:hAnsi="Times New Roman" w:cs="Times New Roman"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27C9E" w:rsidRPr="00146E31" w:rsidRDefault="00227C9E" w:rsidP="005E3D41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b/>
          <w:sz w:val="28"/>
          <w:szCs w:val="28"/>
        </w:rPr>
        <w:t>Возраст:</w:t>
      </w:r>
      <w:r w:rsidRPr="00146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146E31">
        <w:rPr>
          <w:rFonts w:ascii="Times New Roman" w:hAnsi="Times New Roman" w:cs="Times New Roman"/>
          <w:sz w:val="28"/>
          <w:szCs w:val="28"/>
        </w:rPr>
        <w:t>4 – 5 лет</w:t>
      </w:r>
    </w:p>
    <w:p w:rsidR="00227C9E" w:rsidRPr="00146E31" w:rsidRDefault="00227C9E" w:rsidP="005E3D41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146E31">
        <w:rPr>
          <w:rFonts w:ascii="Times New Roman" w:hAnsi="Times New Roman" w:cs="Times New Roman"/>
          <w:sz w:val="28"/>
          <w:szCs w:val="28"/>
        </w:rPr>
        <w:t>азвитие компонентов устной речи у детей, практическое овладение нормами речи в игровой деятельности.</w:t>
      </w:r>
    </w:p>
    <w:p w:rsidR="00227C9E" w:rsidRPr="00146E31" w:rsidRDefault="00227C9E" w:rsidP="005E3D41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C6A93"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  <w:r w:rsidRPr="00146E31">
        <w:rPr>
          <w:rFonts w:ascii="Times New Roman" w:hAnsi="Times New Roman" w:cs="Times New Roman"/>
          <w:sz w:val="28"/>
          <w:szCs w:val="28"/>
        </w:rPr>
        <w:t>круг меньшего диаметра (голубой),</w:t>
      </w:r>
      <w:r>
        <w:rPr>
          <w:rFonts w:ascii="Times New Roman" w:hAnsi="Times New Roman" w:cs="Times New Roman"/>
          <w:sz w:val="28"/>
          <w:szCs w:val="28"/>
        </w:rPr>
        <w:t xml:space="preserve"> солнце с </w:t>
      </w:r>
      <w:r w:rsidRPr="00146E31">
        <w:rPr>
          <w:rFonts w:ascii="Times New Roman" w:hAnsi="Times New Roman" w:cs="Times New Roman"/>
          <w:sz w:val="28"/>
          <w:szCs w:val="28"/>
        </w:rPr>
        <w:t>меняющимся количеством лучей, плоскостные фигурки героев знакомой сказки.</w:t>
      </w:r>
    </w:p>
    <w:p w:rsidR="00227C9E" w:rsidRPr="00227C9E" w:rsidRDefault="00227C9E" w:rsidP="005E3D41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Pr="00146E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E31">
        <w:rPr>
          <w:rFonts w:ascii="Times New Roman" w:hAnsi="Times New Roman" w:cs="Times New Roman"/>
          <w:sz w:val="28"/>
          <w:szCs w:val="28"/>
        </w:rPr>
        <w:t xml:space="preserve">Воспитатель обращает внимание детей на </w:t>
      </w:r>
      <w:r>
        <w:rPr>
          <w:rFonts w:ascii="Times New Roman" w:hAnsi="Times New Roman" w:cs="Times New Roman"/>
          <w:sz w:val="28"/>
          <w:szCs w:val="28"/>
        </w:rPr>
        <w:t>«Р</w:t>
      </w:r>
      <w:r w:rsidRPr="00146E31">
        <w:rPr>
          <w:rFonts w:ascii="Times New Roman" w:hAnsi="Times New Roman" w:cs="Times New Roman"/>
          <w:sz w:val="28"/>
          <w:szCs w:val="28"/>
        </w:rPr>
        <w:t>адужный круг», на солнце и предлагает детям сесть у одного из лучей. Затем предлагает поиграть в знакомую сказку (рассказать ее). А какая это сказка дети узнают, когда найдут героев этой ска</w:t>
      </w:r>
      <w:r>
        <w:rPr>
          <w:rFonts w:ascii="Times New Roman" w:hAnsi="Times New Roman" w:cs="Times New Roman"/>
          <w:sz w:val="28"/>
          <w:szCs w:val="28"/>
        </w:rPr>
        <w:t>зки, спрятавшихся в кармашках «Р</w:t>
      </w:r>
      <w:r w:rsidRPr="00146E31">
        <w:rPr>
          <w:rFonts w:ascii="Times New Roman" w:hAnsi="Times New Roman" w:cs="Times New Roman"/>
          <w:sz w:val="28"/>
          <w:szCs w:val="28"/>
        </w:rPr>
        <w:t>адужного круга».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31">
        <w:rPr>
          <w:rFonts w:ascii="Times New Roman" w:hAnsi="Times New Roman" w:cs="Times New Roman"/>
          <w:sz w:val="28"/>
          <w:szCs w:val="28"/>
        </w:rPr>
        <w:t xml:space="preserve"> Дети находят плоскостные фигурки героев, рассматривают их, показывают друг другу, определяют из какой сказки эти герои и выкладывают их на круг. Затем воспитатель начинает рассказывать сказку, а дети, соблюдая очередность, продолжают.</w:t>
      </w:r>
    </w:p>
    <w:p w:rsidR="008457DE" w:rsidRDefault="008457DE" w:rsidP="005E3D41">
      <w:pPr>
        <w:spacing w:after="240"/>
      </w:pPr>
      <w:bookmarkStart w:id="0" w:name="_GoBack"/>
      <w:bookmarkEnd w:id="0"/>
    </w:p>
    <w:sectPr w:rsidR="0084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DA"/>
    <w:rsid w:val="00227C9E"/>
    <w:rsid w:val="005E3D41"/>
    <w:rsid w:val="007E53DA"/>
    <w:rsid w:val="0084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7D6C6-DB94-4AFE-8C81-DCAD1346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C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>diakov.net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2016-02-01T04:52:00Z</dcterms:created>
  <dcterms:modified xsi:type="dcterms:W3CDTF">2016-02-01T04:53:00Z</dcterms:modified>
</cp:coreProperties>
</file>